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251" w:rsidRDefault="00A86B7E">
      <w:pPr>
        <w:rPr>
          <w:rFonts w:ascii="Times New Roman" w:hAnsi="Times New Roman"/>
          <w:b/>
          <w:i/>
          <w:color w:val="FF0000"/>
          <w:sz w:val="48"/>
          <w:szCs w:val="48"/>
        </w:rPr>
      </w:pPr>
      <w:r w:rsidRPr="00A86B7E">
        <w:rPr>
          <w:rFonts w:ascii="Times New Roman" w:hAnsi="Times New Roman"/>
          <w:b/>
          <w:i/>
          <w:color w:val="FF0000"/>
          <w:sz w:val="48"/>
          <w:szCs w:val="48"/>
        </w:rPr>
        <w:t>Примеры заполнения единой формы заявки</w:t>
      </w:r>
    </w:p>
    <w:p w:rsidR="00762AAB" w:rsidRPr="00762AAB" w:rsidRDefault="00762AAB" w:rsidP="00762AAB">
      <w:pPr>
        <w:jc w:val="center"/>
        <w:rPr>
          <w:rFonts w:ascii="Times New Roman" w:hAnsi="Times New Roman"/>
          <w:b/>
          <w:i/>
          <w:color w:val="FF0000"/>
          <w:sz w:val="40"/>
          <w:szCs w:val="40"/>
        </w:rPr>
      </w:pPr>
      <w:r>
        <w:rPr>
          <w:rFonts w:ascii="Times New Roman" w:hAnsi="Times New Roman"/>
          <w:b/>
          <w:i/>
          <w:color w:val="FF0000"/>
          <w:sz w:val="40"/>
          <w:szCs w:val="40"/>
        </w:rPr>
        <w:t>Оформля</w:t>
      </w:r>
      <w:r w:rsidR="0029187B">
        <w:rPr>
          <w:rFonts w:ascii="Times New Roman" w:hAnsi="Times New Roman"/>
          <w:b/>
          <w:i/>
          <w:color w:val="FF0000"/>
          <w:sz w:val="40"/>
          <w:szCs w:val="40"/>
        </w:rPr>
        <w:t>ю</w:t>
      </w:r>
      <w:bookmarkStart w:id="0" w:name="_GoBack"/>
      <w:bookmarkEnd w:id="0"/>
      <w:r>
        <w:rPr>
          <w:rFonts w:ascii="Times New Roman" w:hAnsi="Times New Roman"/>
          <w:b/>
          <w:i/>
          <w:color w:val="FF0000"/>
          <w:sz w:val="40"/>
          <w:szCs w:val="40"/>
        </w:rPr>
        <w:t>тся на фирменном бланке организации с указанием исходящего номера и даты.</w:t>
      </w:r>
    </w:p>
    <w:p w:rsidR="008F2029" w:rsidRDefault="008F2029" w:rsidP="00A86B7E">
      <w:pPr>
        <w:jc w:val="right"/>
        <w:rPr>
          <w:rFonts w:ascii="Times New Roman" w:hAnsi="Times New Roman"/>
          <w:sz w:val="28"/>
          <w:szCs w:val="28"/>
        </w:rPr>
      </w:pPr>
    </w:p>
    <w:p w:rsidR="00A40251" w:rsidRPr="00A86B7E" w:rsidRDefault="00A86B7E" w:rsidP="00A86B7E">
      <w:pPr>
        <w:jc w:val="right"/>
        <w:rPr>
          <w:rFonts w:ascii="Times New Roman" w:hAnsi="Times New Roman"/>
          <w:sz w:val="28"/>
          <w:szCs w:val="28"/>
        </w:rPr>
      </w:pPr>
      <w:r w:rsidRPr="00A86B7E">
        <w:rPr>
          <w:rFonts w:ascii="Times New Roman" w:hAnsi="Times New Roman"/>
          <w:sz w:val="28"/>
          <w:szCs w:val="28"/>
        </w:rPr>
        <w:t>Пример 1</w:t>
      </w:r>
    </w:p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8F2029" w:rsidRDefault="008F2029" w:rsidP="00E54B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3A5EEC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E3638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3A5EEC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2F0B2C" w:rsidRDefault="002F0B2C" w:rsidP="003A5EEC">
            <w:pPr>
              <w:ind w:right="255"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E36386">
              <w:rPr>
                <w:rFonts w:ascii="Times New Roman" w:hAnsi="Times New Roman"/>
                <w:u w:val="single"/>
              </w:rPr>
              <w:t>подключение</w:t>
            </w:r>
            <w:r w:rsidR="00E3638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E36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D84D2A" w:rsidRDefault="00E36386" w:rsidP="00E363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Федерального казначейства по г. Москве, ИНН 7725074789, КПП 772501001, ОГРН 1027739568471</w:t>
            </w:r>
          </w:p>
        </w:tc>
      </w:tr>
      <w:tr w:rsidR="000261E3" w:rsidRPr="00D84D2A" w:rsidTr="00E36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  <w:vAlign w:val="center"/>
          </w:tcPr>
          <w:p w:rsidR="000261E3" w:rsidRPr="00D84D2A" w:rsidRDefault="00E36386" w:rsidP="00E363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00132269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E36386" w:rsidP="00E363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расходов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E36386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казначей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E36386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Иванов Иван Иванович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E36386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062-271-000 33</w:t>
            </w:r>
          </w:p>
        </w:tc>
      </w:tr>
      <w:tr w:rsidR="000261E3" w:rsidRPr="00D84D2A" w:rsidTr="00E363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0261E3" w:rsidRPr="00D84D2A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  <w:vAlign w:val="center"/>
          </w:tcPr>
          <w:p w:rsidR="000261E3" w:rsidRPr="00E36386" w:rsidRDefault="00E51237" w:rsidP="00E36386">
            <w:pPr>
              <w:spacing w:line="240" w:lineRule="atLeast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853A89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1с 38 49</w:t>
            </w:r>
            <w:r w:rsidR="00E36386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59 2</w:t>
            </w:r>
            <w:r w:rsidR="00E36386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v</w:t>
            </w: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D84D2A" w:rsidRDefault="005A1D21" w:rsidP="00E363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D84D2A" w:rsidRDefault="00E51237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3A89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483</w:t>
            </w:r>
            <w:r w:rsidRPr="00853A89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853A89">
              <w:rPr>
                <w:rFonts w:ascii="Times New Roman" w:hAnsi="Times New Roman" w:cs="Times New Roman"/>
                <w:szCs w:val="24"/>
              </w:rPr>
              <w:t>11-22-33</w:t>
            </w:r>
            <w:r>
              <w:rPr>
                <w:rFonts w:ascii="Times New Roman" w:hAnsi="Times New Roman" w:cs="Times New Roman"/>
                <w:szCs w:val="24"/>
              </w:rPr>
              <w:t>, 2206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D84D2A" w:rsidRDefault="00E51237" w:rsidP="00E36386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ivanovii</w:t>
            </w:r>
            <w:proofErr w:type="spellEnd"/>
            <w:r w:rsidR="00E36386" w:rsidRPr="00E3638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E36386" w:rsidRPr="00E36386">
              <w:rPr>
                <w:rFonts w:ascii="Times New Roman" w:hAnsi="Times New Roman" w:cs="Times New Roman"/>
                <w:sz w:val="24"/>
                <w:szCs w:val="24"/>
              </w:rPr>
              <w:t>fsfk.local</w:t>
            </w:r>
            <w:proofErr w:type="spellEnd"/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6386" w:rsidRDefault="00E36386" w:rsidP="00E363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E36386" w:rsidRPr="00D84D2A" w:rsidTr="0022171B">
        <w:tc>
          <w:tcPr>
            <w:tcW w:w="10207" w:type="dxa"/>
            <w:gridSpan w:val="4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181A13" w:rsidRPr="00D84D2A" w:rsidTr="00181A13">
        <w:tc>
          <w:tcPr>
            <w:tcW w:w="10207" w:type="dxa"/>
            <w:gridSpan w:val="4"/>
            <w:shd w:val="clear" w:color="auto" w:fill="F2F2F2" w:themeFill="background1" w:themeFillShade="F2"/>
          </w:tcPr>
          <w:p w:rsidR="00181A13" w:rsidRPr="00D84D2A" w:rsidRDefault="00181A13" w:rsidP="002217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A13">
              <w:rPr>
                <w:rFonts w:ascii="Times New Roman" w:hAnsi="Times New Roman" w:cs="Times New Roman"/>
                <w:b/>
                <w:sz w:val="24"/>
                <w:szCs w:val="24"/>
              </w:rPr>
              <w:t>Подсистема ведения нормативной справочной информации</w:t>
            </w:r>
          </w:p>
        </w:tc>
      </w:tr>
      <w:tr w:rsidR="00E36386" w:rsidRPr="00D84D2A" w:rsidTr="00181A13">
        <w:tc>
          <w:tcPr>
            <w:tcW w:w="10207" w:type="dxa"/>
            <w:gridSpan w:val="4"/>
            <w:shd w:val="clear" w:color="auto" w:fill="D9D9D9" w:themeFill="background1" w:themeFillShade="D9"/>
          </w:tcPr>
          <w:p w:rsidR="00E36386" w:rsidRPr="00A63C71" w:rsidRDefault="00E36386" w:rsidP="0022171B">
            <w:pPr>
              <w:tabs>
                <w:tab w:val="left" w:pos="3810"/>
                <w:tab w:val="center" w:pos="5041"/>
              </w:tabs>
              <w:spacing w:after="120"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="001C38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НСИ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A63C7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Центр специализации:</w:t>
            </w:r>
          </w:p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C7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Открытие (переоформление, закрытие) лицевых счетов</w:t>
            </w:r>
          </w:p>
        </w:tc>
      </w:tr>
      <w:tr w:rsidR="00E36386" w:rsidRPr="00D84D2A" w:rsidTr="0022171B">
        <w:trPr>
          <w:trHeight w:val="283"/>
        </w:trPr>
        <w:tc>
          <w:tcPr>
            <w:tcW w:w="2551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E36386" w:rsidRPr="00D84D2A" w:rsidTr="0022171B">
        <w:trPr>
          <w:trHeight w:val="340"/>
        </w:trPr>
        <w:tc>
          <w:tcPr>
            <w:tcW w:w="2551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Pr="002A68A2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  <w:tr w:rsidR="00E36386" w:rsidRPr="00D84D2A" w:rsidTr="00181A13">
        <w:trPr>
          <w:trHeight w:val="340"/>
        </w:trPr>
        <w:tc>
          <w:tcPr>
            <w:tcW w:w="10207" w:type="dxa"/>
            <w:gridSpan w:val="4"/>
            <w:shd w:val="clear" w:color="auto" w:fill="D9D9D9" w:themeFill="background1" w:themeFillShade="D9"/>
            <w:vAlign w:val="center"/>
          </w:tcPr>
          <w:p w:rsidR="00E36386" w:rsidRPr="006945A3" w:rsidRDefault="001C389B" w:rsidP="0022171B">
            <w:pPr>
              <w:tabs>
                <w:tab w:val="left" w:pos="3810"/>
                <w:tab w:val="center" w:pos="5041"/>
              </w:tabs>
              <w:spacing w:after="12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НСИ </w:t>
            </w:r>
            <w:r w:rsidR="00E36386" w:rsidRPr="006945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Централизованное ведение и распространение нормативно-справочной информации</w:t>
            </w:r>
          </w:p>
        </w:tc>
      </w:tr>
      <w:tr w:rsidR="00E36386" w:rsidRPr="00D84D2A" w:rsidTr="0022171B">
        <w:trPr>
          <w:trHeight w:val="340"/>
        </w:trPr>
        <w:tc>
          <w:tcPr>
            <w:tcW w:w="2551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E36386" w:rsidRPr="00D84D2A" w:rsidTr="0022171B">
        <w:trPr>
          <w:trHeight w:val="340"/>
        </w:trPr>
        <w:tc>
          <w:tcPr>
            <w:tcW w:w="2551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Добавить</w:t>
            </w:r>
          </w:p>
        </w:tc>
        <w:tc>
          <w:tcPr>
            <w:tcW w:w="2552" w:type="dxa"/>
          </w:tcPr>
          <w:p w:rsidR="00E36386" w:rsidRPr="00F03C3C" w:rsidRDefault="00F03C3C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2552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</w:tbl>
    <w:p w:rsidR="00E36386" w:rsidRPr="002373B9" w:rsidRDefault="00E36386" w:rsidP="00E36386">
      <w:pPr>
        <w:spacing w:after="200" w:line="276" w:lineRule="auto"/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E36386" w:rsidRPr="00D84D2A" w:rsidTr="00181A13">
        <w:trPr>
          <w:trHeight w:val="340"/>
        </w:trPr>
        <w:tc>
          <w:tcPr>
            <w:tcW w:w="10207" w:type="dxa"/>
            <w:gridSpan w:val="4"/>
            <w:shd w:val="clear" w:color="auto" w:fill="D9D9D9" w:themeFill="background1" w:themeFillShade="D9"/>
          </w:tcPr>
          <w:p w:rsidR="00E36386" w:rsidRPr="00A63C71" w:rsidRDefault="001C389B" w:rsidP="0022171B">
            <w:pPr>
              <w:pStyle w:val="ConsPlusNormal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НСИ </w:t>
            </w:r>
            <w:r w:rsidR="00E36386" w:rsidRPr="00A63C7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Сотрудник ФК/ТОФК/ЦОКР:</w:t>
            </w:r>
          </w:p>
          <w:p w:rsidR="00E36386" w:rsidRPr="00A63C71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</w:p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C7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Формирование и ведения реестра участников бюджетного процесса, а также юридических лиц, не являющихся участниками бюджетного процесса</w:t>
            </w:r>
          </w:p>
        </w:tc>
      </w:tr>
      <w:tr w:rsidR="00E36386" w:rsidRPr="00D84D2A" w:rsidTr="0022171B">
        <w:trPr>
          <w:trHeight w:val="340"/>
        </w:trPr>
        <w:tc>
          <w:tcPr>
            <w:tcW w:w="2551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E36386" w:rsidRPr="00D84D2A" w:rsidTr="0022171B">
        <w:trPr>
          <w:trHeight w:val="340"/>
        </w:trPr>
        <w:tc>
          <w:tcPr>
            <w:tcW w:w="2551" w:type="dxa"/>
          </w:tcPr>
          <w:p w:rsidR="00E36386" w:rsidRPr="00D84D2A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Pr="00A63C71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Pr="00A63C71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E36386" w:rsidRDefault="00E36386" w:rsidP="002217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</w:tbl>
    <w:p w:rsidR="00E36386" w:rsidRDefault="00E36386" w:rsidP="00E363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713A" w:rsidRDefault="00EE713A" w:rsidP="00E363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713A" w:rsidRDefault="00EE713A" w:rsidP="00E363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713A" w:rsidRDefault="00EE713A" w:rsidP="00E363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71" w:type="dxa"/>
        <w:tblInd w:w="-96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5"/>
        <w:gridCol w:w="3966"/>
        <w:gridCol w:w="3040"/>
      </w:tblGrid>
      <w:tr w:rsidR="00E36386" w:rsidRPr="00D84D2A" w:rsidTr="0022171B">
        <w:trPr>
          <w:trHeight w:val="134"/>
        </w:trPr>
        <w:tc>
          <w:tcPr>
            <w:tcW w:w="3565" w:type="dxa"/>
            <w:vAlign w:val="bottom"/>
          </w:tcPr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P92"/>
            <w:bookmarkEnd w:id="1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7006" w:type="dxa"/>
            <w:gridSpan w:val="2"/>
            <w:vAlign w:val="bottom"/>
          </w:tcPr>
          <w:p w:rsidR="00E36386" w:rsidRPr="00D84D2A" w:rsidRDefault="00E36386" w:rsidP="002217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386" w:rsidRPr="00D84D2A" w:rsidTr="0022171B">
        <w:trPr>
          <w:gridAfter w:val="1"/>
          <w:wAfter w:w="3040" w:type="dxa"/>
          <w:trHeight w:val="301"/>
        </w:trPr>
        <w:tc>
          <w:tcPr>
            <w:tcW w:w="3565" w:type="dxa"/>
          </w:tcPr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E36386" w:rsidRPr="00D84D2A" w:rsidRDefault="00E36386" w:rsidP="0022171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E36386" w:rsidRPr="00D84D2A" w:rsidTr="0022171B">
        <w:trPr>
          <w:trHeight w:val="134"/>
        </w:trPr>
        <w:tc>
          <w:tcPr>
            <w:tcW w:w="3565" w:type="dxa"/>
            <w:vAlign w:val="bottom"/>
          </w:tcPr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7006" w:type="dxa"/>
            <w:gridSpan w:val="2"/>
            <w:vAlign w:val="bottom"/>
          </w:tcPr>
          <w:p w:rsidR="00E36386" w:rsidRPr="00D84D2A" w:rsidRDefault="00E36386" w:rsidP="002217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386" w:rsidRPr="00D84D2A" w:rsidTr="0022171B">
        <w:trPr>
          <w:gridAfter w:val="1"/>
          <w:wAfter w:w="3040" w:type="dxa"/>
          <w:trHeight w:val="124"/>
        </w:trPr>
        <w:tc>
          <w:tcPr>
            <w:tcW w:w="3565" w:type="dxa"/>
          </w:tcPr>
          <w:p w:rsidR="00E36386" w:rsidRPr="00D84D2A" w:rsidRDefault="00E36386" w:rsidP="0022171B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E36386" w:rsidRPr="00D84D2A" w:rsidRDefault="00E36386" w:rsidP="0022171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  <w:p w:rsidR="00E36386" w:rsidRDefault="00E36386" w:rsidP="0022171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6386" w:rsidRPr="00D84D2A" w:rsidRDefault="00E36386" w:rsidP="0022171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E36386" w:rsidRPr="000261E3" w:rsidRDefault="00E36386" w:rsidP="00E36386"/>
    <w:p w:rsidR="00A40251" w:rsidRDefault="00A40251">
      <w:pPr>
        <w:spacing w:after="200" w:line="276" w:lineRule="auto"/>
      </w:pPr>
      <w:r>
        <w:br w:type="page"/>
      </w:r>
    </w:p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A40251" w:rsidRPr="00D84D2A" w:rsidTr="00AC4A74">
        <w:trPr>
          <w:trHeight w:val="178"/>
        </w:trPr>
        <w:tc>
          <w:tcPr>
            <w:tcW w:w="10490" w:type="dxa"/>
            <w:gridSpan w:val="3"/>
            <w:vAlign w:val="bottom"/>
          </w:tcPr>
          <w:p w:rsidR="00A86B7E" w:rsidRPr="00A86B7E" w:rsidRDefault="00A86B7E" w:rsidP="00A86B7E">
            <w:pPr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A86B7E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Пример 2</w:t>
            </w:r>
          </w:p>
          <w:p w:rsidR="008F2029" w:rsidRDefault="008F2029" w:rsidP="00AC4A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A40251" w:rsidRPr="00D84D2A" w:rsidTr="00AC4A74">
        <w:trPr>
          <w:trHeight w:val="609"/>
        </w:trPr>
        <w:tc>
          <w:tcPr>
            <w:tcW w:w="10490" w:type="dxa"/>
            <w:gridSpan w:val="3"/>
          </w:tcPr>
          <w:p w:rsidR="00A40251" w:rsidRDefault="00A40251" w:rsidP="003A5EEC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 пользователя г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A40251" w:rsidRDefault="00A40251" w:rsidP="003A5EEC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A40251" w:rsidRDefault="00A40251" w:rsidP="003A5EEC">
            <w:pPr>
              <w:ind w:right="255"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E36386">
              <w:rPr>
                <w:rFonts w:ascii="Times New Roman" w:hAnsi="Times New Roman"/>
                <w:u w:val="single"/>
              </w:rPr>
              <w:t>подключение</w:t>
            </w:r>
            <w:r>
              <w:rPr>
                <w:rFonts w:ascii="Times New Roman" w:hAnsi="Times New Roman"/>
              </w:rPr>
              <w:t>/изменение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Федерального казначейства по г. Москве, ИНН 7725074789, КПП 772501001, ОГРН 1027739568471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  <w:vAlign w:val="center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00132269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расходов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казначей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Иванов Иван Иванович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062-271-000 33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A40251" w:rsidRPr="00D84D2A" w:rsidRDefault="00A40251" w:rsidP="00AC4A74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  <w:vAlign w:val="center"/>
          </w:tcPr>
          <w:p w:rsidR="00A40251" w:rsidRPr="00E36386" w:rsidRDefault="00A40251" w:rsidP="00AC4A74">
            <w:pPr>
              <w:spacing w:line="240" w:lineRule="atLeast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853A89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1с 38 49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59 2</w:t>
            </w:r>
            <w:r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v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3A89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483</w:t>
            </w:r>
            <w:r w:rsidRPr="00853A89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853A89">
              <w:rPr>
                <w:rFonts w:ascii="Times New Roman" w:hAnsi="Times New Roman" w:cs="Times New Roman"/>
                <w:szCs w:val="24"/>
              </w:rPr>
              <w:t>11-22-33</w:t>
            </w:r>
            <w:r>
              <w:rPr>
                <w:rFonts w:ascii="Times New Roman" w:hAnsi="Times New Roman" w:cs="Times New Roman"/>
                <w:szCs w:val="24"/>
              </w:rPr>
              <w:t>, 2206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ivanovii</w:t>
            </w:r>
            <w:proofErr w:type="spellEnd"/>
            <w:r w:rsidRPr="00E3638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36386">
              <w:rPr>
                <w:rFonts w:ascii="Times New Roman" w:hAnsi="Times New Roman" w:cs="Times New Roman"/>
                <w:sz w:val="24"/>
                <w:szCs w:val="24"/>
              </w:rPr>
              <w:t>fsfk.local</w:t>
            </w:r>
            <w:proofErr w:type="spellEnd"/>
          </w:p>
        </w:tc>
      </w:tr>
    </w:tbl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6"/>
      </w:tblGrid>
      <w:tr w:rsidR="00A40251" w:rsidTr="00AC4A74">
        <w:trPr>
          <w:trHeight w:val="1077"/>
        </w:trPr>
        <w:tc>
          <w:tcPr>
            <w:tcW w:w="851" w:type="dxa"/>
            <w:vAlign w:val="center"/>
          </w:tcPr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A40251" w:rsidTr="00AC4A74">
              <w:trPr>
                <w:trHeight w:val="567"/>
              </w:trPr>
              <w:tc>
                <w:tcPr>
                  <w:tcW w:w="567" w:type="dxa"/>
                  <w:vAlign w:val="center"/>
                </w:tcPr>
                <w:p w:rsidR="00A40251" w:rsidRDefault="00A40251" w:rsidP="00AC4A74">
                  <w:pPr>
                    <w:jc w:val="center"/>
                  </w:pPr>
                  <w:r w:rsidRPr="000A585B"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  <w:t>V</w:t>
                  </w:r>
                </w:p>
              </w:tc>
            </w:tr>
          </w:tbl>
          <w:p w:rsidR="00A40251" w:rsidRPr="000A585B" w:rsidRDefault="00A40251" w:rsidP="00AC4A7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356" w:type="dxa"/>
            <w:vAlign w:val="center"/>
          </w:tcPr>
          <w:p w:rsidR="00A40251" w:rsidRDefault="00A40251" w:rsidP="00AC4A74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40251" w:rsidRDefault="00A40251" w:rsidP="00A40251"/>
    <w:p w:rsidR="00A40251" w:rsidRDefault="00A40251" w:rsidP="00A40251"/>
    <w:tbl>
      <w:tblPr>
        <w:tblW w:w="10571" w:type="dxa"/>
        <w:tblInd w:w="-96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5"/>
        <w:gridCol w:w="3966"/>
        <w:gridCol w:w="3040"/>
      </w:tblGrid>
      <w:tr w:rsidR="00A40251" w:rsidRPr="00D84D2A" w:rsidTr="00AC4A74">
        <w:trPr>
          <w:trHeight w:val="134"/>
        </w:trPr>
        <w:tc>
          <w:tcPr>
            <w:tcW w:w="3565" w:type="dxa"/>
            <w:vAlign w:val="bottom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7006" w:type="dxa"/>
            <w:gridSpan w:val="2"/>
            <w:vAlign w:val="bottom"/>
          </w:tcPr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rPr>
          <w:gridAfter w:val="1"/>
          <w:wAfter w:w="3040" w:type="dxa"/>
          <w:trHeight w:val="124"/>
        </w:trPr>
        <w:tc>
          <w:tcPr>
            <w:tcW w:w="3565" w:type="dxa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  <w:p w:rsidR="00A40251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A40251" w:rsidRPr="000261E3" w:rsidRDefault="00A40251" w:rsidP="00A40251"/>
    <w:p w:rsidR="00A40251" w:rsidRPr="000261E3" w:rsidRDefault="00A40251" w:rsidP="00A40251"/>
    <w:p w:rsidR="00A40251" w:rsidRDefault="00A40251">
      <w:pPr>
        <w:spacing w:after="200" w:line="276" w:lineRule="auto"/>
      </w:pPr>
      <w:r>
        <w:br w:type="page"/>
      </w:r>
    </w:p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A40251" w:rsidRPr="00A86B7E" w:rsidTr="00AC4A74">
        <w:trPr>
          <w:trHeight w:val="178"/>
        </w:trPr>
        <w:tc>
          <w:tcPr>
            <w:tcW w:w="10490" w:type="dxa"/>
            <w:gridSpan w:val="3"/>
            <w:vAlign w:val="bottom"/>
          </w:tcPr>
          <w:p w:rsidR="00A86B7E" w:rsidRPr="00A86B7E" w:rsidRDefault="00A86B7E" w:rsidP="00A86B7E">
            <w:pPr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A86B7E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Пример 3</w:t>
            </w:r>
          </w:p>
          <w:p w:rsidR="008F2029" w:rsidRDefault="008F2029" w:rsidP="00AC4A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A40251" w:rsidRPr="00D84D2A" w:rsidTr="00AC4A74">
        <w:trPr>
          <w:trHeight w:val="609"/>
        </w:trPr>
        <w:tc>
          <w:tcPr>
            <w:tcW w:w="10490" w:type="dxa"/>
            <w:gridSpan w:val="3"/>
          </w:tcPr>
          <w:p w:rsidR="00A40251" w:rsidRDefault="00A40251" w:rsidP="003A5EEC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 пользователя г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A40251" w:rsidRDefault="00A40251" w:rsidP="003A5EEC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A40251" w:rsidRDefault="00A40251" w:rsidP="003A5EEC">
            <w:pPr>
              <w:ind w:right="255"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E36386">
              <w:rPr>
                <w:rFonts w:ascii="Times New Roman" w:hAnsi="Times New Roman"/>
                <w:u w:val="single"/>
              </w:rPr>
              <w:t>подключение</w:t>
            </w:r>
            <w:r>
              <w:rPr>
                <w:rFonts w:ascii="Times New Roman" w:hAnsi="Times New Roman"/>
              </w:rPr>
              <w:t>/изменение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Федерального казначейства по г. Москве, ИНН 7725074789, КПП 772501001, ОГРН 1027739568471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  <w:vAlign w:val="center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00132269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расходов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казначей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Иванов Иван Иванович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062-271-000 33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A40251" w:rsidRPr="00D84D2A" w:rsidRDefault="00A40251" w:rsidP="00AC4A74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  <w:vAlign w:val="center"/>
          </w:tcPr>
          <w:p w:rsidR="00A40251" w:rsidRPr="00A40251" w:rsidRDefault="00A40251" w:rsidP="00A40251">
            <w:pPr>
              <w:spacing w:line="240" w:lineRule="atLeast"/>
              <w:rPr>
                <w:rFonts w:ascii="Times New Roman" w:hAnsi="Times New Roman"/>
                <w:spacing w:val="6"/>
                <w:sz w:val="20"/>
                <w:szCs w:val="20"/>
                <w:lang w:val="en-US"/>
              </w:rPr>
            </w:pPr>
            <w:r w:rsidRPr="00A40251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2</w:t>
            </w:r>
            <w:r w:rsidRPr="00A40251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b</w:t>
            </w:r>
            <w:r w:rsidRPr="00A40251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A40251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35 65 78 93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3A89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483</w:t>
            </w:r>
            <w:r w:rsidRPr="00853A89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853A89">
              <w:rPr>
                <w:rFonts w:ascii="Times New Roman" w:hAnsi="Times New Roman" w:cs="Times New Roman"/>
                <w:szCs w:val="24"/>
              </w:rPr>
              <w:t>11-22-33</w:t>
            </w:r>
            <w:r>
              <w:rPr>
                <w:rFonts w:ascii="Times New Roman" w:hAnsi="Times New Roman" w:cs="Times New Roman"/>
                <w:szCs w:val="24"/>
              </w:rPr>
              <w:t>, 2206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ivanovii</w:t>
            </w:r>
            <w:proofErr w:type="spellEnd"/>
            <w:r w:rsidRPr="00E3638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36386">
              <w:rPr>
                <w:rFonts w:ascii="Times New Roman" w:hAnsi="Times New Roman" w:cs="Times New Roman"/>
                <w:sz w:val="24"/>
                <w:szCs w:val="24"/>
              </w:rPr>
              <w:t>fsfk.local</w:t>
            </w:r>
            <w:proofErr w:type="spellEnd"/>
          </w:p>
        </w:tc>
      </w:tr>
    </w:tbl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0251" w:rsidRDefault="00A40251" w:rsidP="00A40251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6"/>
      </w:tblGrid>
      <w:tr w:rsidR="00A40251" w:rsidTr="00AC4A74">
        <w:trPr>
          <w:trHeight w:val="1077"/>
        </w:trPr>
        <w:tc>
          <w:tcPr>
            <w:tcW w:w="851" w:type="dxa"/>
            <w:vAlign w:val="center"/>
          </w:tcPr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A40251" w:rsidTr="00AC4A74">
              <w:trPr>
                <w:trHeight w:val="567"/>
              </w:trPr>
              <w:tc>
                <w:tcPr>
                  <w:tcW w:w="567" w:type="dxa"/>
                  <w:vAlign w:val="center"/>
                </w:tcPr>
                <w:p w:rsidR="00A40251" w:rsidRDefault="00A40251" w:rsidP="00AC4A74">
                  <w:pPr>
                    <w:jc w:val="center"/>
                  </w:pPr>
                  <w:r w:rsidRPr="000A585B"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  <w:t>V</w:t>
                  </w:r>
                </w:p>
              </w:tc>
            </w:tr>
          </w:tbl>
          <w:p w:rsidR="00A40251" w:rsidRPr="000A585B" w:rsidRDefault="00A40251" w:rsidP="00AC4A74">
            <w:pPr>
              <w:jc w:val="center"/>
            </w:pPr>
          </w:p>
        </w:tc>
        <w:tc>
          <w:tcPr>
            <w:tcW w:w="9356" w:type="dxa"/>
            <w:vAlign w:val="center"/>
          </w:tcPr>
          <w:p w:rsidR="00A40251" w:rsidRDefault="00A40251" w:rsidP="00AC4A74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изменения полномочий пользователя</w:t>
            </w: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71" w:type="dxa"/>
        <w:tblInd w:w="-96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5"/>
        <w:gridCol w:w="3966"/>
        <w:gridCol w:w="3040"/>
      </w:tblGrid>
      <w:tr w:rsidR="00A40251" w:rsidRPr="00D84D2A" w:rsidTr="00AC4A74">
        <w:trPr>
          <w:trHeight w:val="134"/>
        </w:trPr>
        <w:tc>
          <w:tcPr>
            <w:tcW w:w="3565" w:type="dxa"/>
            <w:vAlign w:val="bottom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7006" w:type="dxa"/>
            <w:gridSpan w:val="2"/>
            <w:vAlign w:val="bottom"/>
          </w:tcPr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rPr>
          <w:gridAfter w:val="1"/>
          <w:wAfter w:w="3040" w:type="dxa"/>
          <w:trHeight w:val="301"/>
        </w:trPr>
        <w:tc>
          <w:tcPr>
            <w:tcW w:w="3565" w:type="dxa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A40251" w:rsidRPr="00D84D2A" w:rsidTr="00AC4A74">
        <w:trPr>
          <w:trHeight w:val="134"/>
        </w:trPr>
        <w:tc>
          <w:tcPr>
            <w:tcW w:w="3565" w:type="dxa"/>
            <w:vAlign w:val="bottom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7006" w:type="dxa"/>
            <w:gridSpan w:val="2"/>
            <w:vAlign w:val="bottom"/>
          </w:tcPr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rPr>
          <w:gridAfter w:val="1"/>
          <w:wAfter w:w="3040" w:type="dxa"/>
          <w:trHeight w:val="124"/>
        </w:trPr>
        <w:tc>
          <w:tcPr>
            <w:tcW w:w="3565" w:type="dxa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  <w:p w:rsidR="00A40251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A40251" w:rsidRPr="000261E3" w:rsidRDefault="00A40251" w:rsidP="00A40251"/>
    <w:p w:rsidR="00A40251" w:rsidRPr="000261E3" w:rsidRDefault="00A40251" w:rsidP="00A40251"/>
    <w:p w:rsidR="00384A81" w:rsidRPr="000261E3" w:rsidRDefault="00384A81" w:rsidP="008B15C6"/>
    <w:sectPr w:rsidR="00384A81" w:rsidRPr="000261E3" w:rsidSect="00022D69">
      <w:headerReference w:type="default" r:id="rId9"/>
      <w:headerReference w:type="first" r:id="rId10"/>
      <w:pgSz w:w="11906" w:h="16838"/>
      <w:pgMar w:top="45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9DB" w:rsidRDefault="000949DB">
      <w:r>
        <w:separator/>
      </w:r>
    </w:p>
  </w:endnote>
  <w:endnote w:type="continuationSeparator" w:id="0">
    <w:p w:rsidR="000949DB" w:rsidRDefault="00094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9DB" w:rsidRDefault="000949DB">
      <w:r>
        <w:separator/>
      </w:r>
    </w:p>
  </w:footnote>
  <w:footnote w:type="continuationSeparator" w:id="0">
    <w:p w:rsidR="000949DB" w:rsidRDefault="00094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C92" w:rsidRDefault="00736C92" w:rsidP="00736C92">
    <w:pPr>
      <w:pStyle w:val="ConsPlusNormal"/>
      <w:spacing w:line="276" w:lineRule="auto"/>
      <w:ind w:left="4962"/>
      <w:jc w:val="center"/>
      <w:rPr>
        <w:rFonts w:ascii="Times New Roman" w:hAnsi="Times New Roman" w:cs="Times New Roman"/>
        <w:sz w:val="28"/>
        <w:szCs w:val="28"/>
        <w:lang w:eastAsia="en-US"/>
      </w:rPr>
    </w:pPr>
    <w:r>
      <w:rPr>
        <w:rFonts w:ascii="Times New Roman" w:hAnsi="Times New Roman" w:cs="Times New Roman"/>
        <w:sz w:val="28"/>
        <w:szCs w:val="28"/>
        <w:lang w:eastAsia="en-US"/>
      </w:rPr>
      <w:t xml:space="preserve"> </w:t>
    </w:r>
  </w:p>
  <w:p w:rsidR="00736C92" w:rsidRDefault="00736C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D69" w:rsidRDefault="00022D69" w:rsidP="0005720D">
    <w:pPr>
      <w:pStyle w:val="a3"/>
      <w:ind w:left="4962" w:right="-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2D69"/>
    <w:rsid w:val="000261E3"/>
    <w:rsid w:val="0005720D"/>
    <w:rsid w:val="000949DB"/>
    <w:rsid w:val="000A585B"/>
    <w:rsid w:val="000A748F"/>
    <w:rsid w:val="000D60D1"/>
    <w:rsid w:val="00181A13"/>
    <w:rsid w:val="00190BE3"/>
    <w:rsid w:val="001B5E21"/>
    <w:rsid w:val="001C389B"/>
    <w:rsid w:val="001D2052"/>
    <w:rsid w:val="001F6D89"/>
    <w:rsid w:val="00282DAB"/>
    <w:rsid w:val="0029187B"/>
    <w:rsid w:val="002C5016"/>
    <w:rsid w:val="002F0B2C"/>
    <w:rsid w:val="00301152"/>
    <w:rsid w:val="003309B8"/>
    <w:rsid w:val="00364881"/>
    <w:rsid w:val="00384A81"/>
    <w:rsid w:val="003A5EEC"/>
    <w:rsid w:val="00405CC0"/>
    <w:rsid w:val="0045362A"/>
    <w:rsid w:val="00501BA2"/>
    <w:rsid w:val="005170EE"/>
    <w:rsid w:val="00537BE8"/>
    <w:rsid w:val="005A1D21"/>
    <w:rsid w:val="005A62C6"/>
    <w:rsid w:val="005A7D75"/>
    <w:rsid w:val="005F757A"/>
    <w:rsid w:val="0067472A"/>
    <w:rsid w:val="00686010"/>
    <w:rsid w:val="006B68B1"/>
    <w:rsid w:val="006B7AD6"/>
    <w:rsid w:val="006F59C4"/>
    <w:rsid w:val="00711929"/>
    <w:rsid w:val="00715070"/>
    <w:rsid w:val="007251B0"/>
    <w:rsid w:val="00736C92"/>
    <w:rsid w:val="00762AAB"/>
    <w:rsid w:val="0077405D"/>
    <w:rsid w:val="00801F2A"/>
    <w:rsid w:val="008219CA"/>
    <w:rsid w:val="00845350"/>
    <w:rsid w:val="008630AD"/>
    <w:rsid w:val="008800FE"/>
    <w:rsid w:val="00892E61"/>
    <w:rsid w:val="008B15C6"/>
    <w:rsid w:val="008C0862"/>
    <w:rsid w:val="008F2029"/>
    <w:rsid w:val="0097110A"/>
    <w:rsid w:val="009A4277"/>
    <w:rsid w:val="009C2F88"/>
    <w:rsid w:val="00A1450B"/>
    <w:rsid w:val="00A26E1B"/>
    <w:rsid w:val="00A40251"/>
    <w:rsid w:val="00A86B7E"/>
    <w:rsid w:val="00B17410"/>
    <w:rsid w:val="00B3538A"/>
    <w:rsid w:val="00B73786"/>
    <w:rsid w:val="00BE1D38"/>
    <w:rsid w:val="00C4322D"/>
    <w:rsid w:val="00D84D2A"/>
    <w:rsid w:val="00DD1739"/>
    <w:rsid w:val="00DD33B7"/>
    <w:rsid w:val="00E105D9"/>
    <w:rsid w:val="00E36386"/>
    <w:rsid w:val="00E51237"/>
    <w:rsid w:val="00EA2F8A"/>
    <w:rsid w:val="00EC7E53"/>
    <w:rsid w:val="00EE713A"/>
    <w:rsid w:val="00F001E2"/>
    <w:rsid w:val="00F03C3C"/>
    <w:rsid w:val="00F05DBD"/>
    <w:rsid w:val="00F228A6"/>
    <w:rsid w:val="00F803DD"/>
    <w:rsid w:val="00F8600B"/>
    <w:rsid w:val="00FB5013"/>
    <w:rsid w:val="00FC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character" w:customStyle="1" w:styleId="CharStyle19">
    <w:name w:val="Char Style 19"/>
    <w:basedOn w:val="a0"/>
    <w:uiPriority w:val="99"/>
    <w:rsid w:val="00E51237"/>
    <w:rPr>
      <w:rFonts w:cs="Times New Roman"/>
      <w:sz w:val="18"/>
      <w:szCs w:val="18"/>
      <w:shd w:val="clear" w:color="auto" w:fill="FFFFFF"/>
    </w:rPr>
  </w:style>
  <w:style w:type="table" w:styleId="ad">
    <w:name w:val="Table Grid"/>
    <w:basedOn w:val="a1"/>
    <w:uiPriority w:val="59"/>
    <w:rsid w:val="00EE7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EC7E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7E5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character" w:customStyle="1" w:styleId="CharStyle19">
    <w:name w:val="Char Style 19"/>
    <w:basedOn w:val="a0"/>
    <w:uiPriority w:val="99"/>
    <w:rsid w:val="00E51237"/>
    <w:rPr>
      <w:rFonts w:cs="Times New Roman"/>
      <w:sz w:val="18"/>
      <w:szCs w:val="18"/>
      <w:shd w:val="clear" w:color="auto" w:fill="FFFFFF"/>
    </w:rPr>
  </w:style>
  <w:style w:type="table" w:styleId="ad">
    <w:name w:val="Table Grid"/>
    <w:basedOn w:val="a1"/>
    <w:uiPriority w:val="59"/>
    <w:rsid w:val="00EE7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EC7E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7E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4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C9AE1-DFEB-4163-9AAF-4C77D0062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NurullinVS</cp:lastModifiedBy>
  <cp:revision>8</cp:revision>
  <dcterms:created xsi:type="dcterms:W3CDTF">2019-09-19T12:43:00Z</dcterms:created>
  <dcterms:modified xsi:type="dcterms:W3CDTF">2020-01-22T06:35:00Z</dcterms:modified>
</cp:coreProperties>
</file>